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31" w:rsidRDefault="008A7033" w:rsidP="008A7033">
      <w:pPr>
        <w:pStyle w:val="a3"/>
        <w:spacing w:before="4"/>
        <w:jc w:val="center"/>
        <w:rPr>
          <w:b/>
          <w:bCs/>
          <w:szCs w:val="28"/>
          <w:lang w:eastAsia="en-US"/>
        </w:rPr>
      </w:pPr>
      <w:r w:rsidRPr="00B476D6">
        <w:rPr>
          <w:b/>
          <w:bCs/>
          <w:szCs w:val="28"/>
          <w:lang w:eastAsia="en-US"/>
        </w:rPr>
        <w:t>Аннотация к рабочей программе</w:t>
      </w:r>
      <w:r>
        <w:rPr>
          <w:b/>
          <w:bCs/>
          <w:szCs w:val="28"/>
          <w:lang w:eastAsia="en-US"/>
        </w:rPr>
        <w:t xml:space="preserve"> </w:t>
      </w:r>
      <w:r w:rsidRPr="00830703">
        <w:rPr>
          <w:b/>
          <w:bCs/>
          <w:szCs w:val="28"/>
          <w:lang w:eastAsia="en-US"/>
        </w:rPr>
        <w:t xml:space="preserve">учебного предмета, </w:t>
      </w:r>
    </w:p>
    <w:p w:rsidR="008A7033" w:rsidRPr="00830703" w:rsidRDefault="00DE12AA" w:rsidP="008A7033">
      <w:pPr>
        <w:pStyle w:val="a3"/>
        <w:spacing w:before="4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ОБЩЕСТВОЗНАНИЕ</w:t>
      </w:r>
    </w:p>
    <w:p w:rsidR="008A7033" w:rsidRDefault="008A7033" w:rsidP="008A7033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81"/>
      </w:tblGrid>
      <w:tr w:rsidR="008A7033" w:rsidTr="00956E8A">
        <w:trPr>
          <w:trHeight w:val="254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proofErr w:type="spellStart"/>
            <w:r>
              <w:t>Предмет</w:t>
            </w:r>
            <w:proofErr w:type="spellEnd"/>
          </w:p>
        </w:tc>
        <w:tc>
          <w:tcPr>
            <w:tcW w:w="6381" w:type="dxa"/>
          </w:tcPr>
          <w:p w:rsidR="008A7033" w:rsidRPr="00C36EB1" w:rsidRDefault="009D49CC" w:rsidP="00956E8A">
            <w:pPr>
              <w:pStyle w:val="TableParagraph"/>
              <w:spacing w:line="234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Обществознание</w:t>
            </w:r>
          </w:p>
        </w:tc>
      </w:tr>
      <w:tr w:rsidR="008A7033" w:rsidTr="00956E8A">
        <w:trPr>
          <w:trHeight w:val="251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2" w:lineRule="exact"/>
              <w:ind w:left="107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6381" w:type="dxa"/>
          </w:tcPr>
          <w:p w:rsidR="008A7033" w:rsidRDefault="009D49CC" w:rsidP="00B400ED">
            <w:pPr>
              <w:pStyle w:val="TableParagraph"/>
              <w:spacing w:line="232" w:lineRule="exact"/>
              <w:ind w:left="107"/>
            </w:pPr>
            <w:r>
              <w:rPr>
                <w:lang w:val="ru-RU"/>
              </w:rPr>
              <w:t>Среднее</w:t>
            </w:r>
            <w:r w:rsidR="008A7033">
              <w:rPr>
                <w:spacing w:val="-3"/>
              </w:rPr>
              <w:t xml:space="preserve"> </w:t>
            </w:r>
            <w:proofErr w:type="spellStart"/>
            <w:r w:rsidR="008A7033">
              <w:t>общее</w:t>
            </w:r>
            <w:proofErr w:type="spellEnd"/>
            <w:r w:rsidR="008A7033">
              <w:rPr>
                <w:spacing w:val="-1"/>
              </w:rPr>
              <w:t xml:space="preserve"> </w:t>
            </w:r>
            <w:proofErr w:type="spellStart"/>
            <w:r w:rsidR="008A7033">
              <w:t>образование</w:t>
            </w:r>
            <w:proofErr w:type="spellEnd"/>
            <w:r w:rsidR="008A7033">
              <w:rPr>
                <w:spacing w:val="-2"/>
              </w:rPr>
              <w:t xml:space="preserve"> </w:t>
            </w:r>
            <w:r w:rsidR="008A7033">
              <w:t>(</w:t>
            </w:r>
            <w:r w:rsidR="00B400ED">
              <w:rPr>
                <w:lang w:val="ru-RU"/>
              </w:rPr>
              <w:t>10-11</w:t>
            </w:r>
            <w:r w:rsidR="008A7033">
              <w:rPr>
                <w:spacing w:val="-2"/>
              </w:rPr>
              <w:t xml:space="preserve"> </w:t>
            </w:r>
            <w:proofErr w:type="spellStart"/>
            <w:r w:rsidR="008A7033">
              <w:t>класс</w:t>
            </w:r>
            <w:proofErr w:type="spellEnd"/>
            <w:r w:rsidR="008A7033">
              <w:t>)</w:t>
            </w:r>
          </w:p>
        </w:tc>
      </w:tr>
      <w:tr w:rsidR="008A7033" w:rsidTr="00956E8A">
        <w:trPr>
          <w:trHeight w:val="253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proofErr w:type="spellStart"/>
            <w:r>
              <w:t>Уровень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изучения</w:t>
            </w:r>
            <w:proofErr w:type="spellEnd"/>
          </w:p>
        </w:tc>
        <w:tc>
          <w:tcPr>
            <w:tcW w:w="6381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proofErr w:type="spellStart"/>
            <w:r>
              <w:t>Базовый</w:t>
            </w:r>
            <w:proofErr w:type="spellEnd"/>
          </w:p>
        </w:tc>
      </w:tr>
      <w:tr w:rsidR="008A7033" w:rsidTr="00956E8A">
        <w:trPr>
          <w:trHeight w:val="4301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ind w:left="107" w:right="412"/>
            </w:pPr>
            <w:proofErr w:type="spellStart"/>
            <w:r>
              <w:t>Нормативно-методические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  <w:tc>
          <w:tcPr>
            <w:tcW w:w="6381" w:type="dxa"/>
          </w:tcPr>
          <w:p w:rsidR="003D7667" w:rsidRP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Федерального закон</w:t>
            </w:r>
            <w:r w:rsidRPr="003D7667">
              <w:rPr>
                <w:lang w:val="ru-RU"/>
              </w:rPr>
              <w:t xml:space="preserve">а от 29.12.2012 № 273-ФЗ «Об образовании в Российской Федерации»; </w:t>
            </w:r>
          </w:p>
          <w:p w:rsidR="003D7667" w:rsidRP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приказ Министерства образования и науки Российской Федерации</w:t>
            </w:r>
            <w:r w:rsidRPr="003D7667">
              <w:rPr>
                <w:lang w:val="ru-RU"/>
              </w:rPr>
              <w:t xml:space="preserve"> от 17.12.2010 № 1897 "Об утверждении федерального государственного образовательного стандарта основного общего образования» </w:t>
            </w:r>
          </w:p>
          <w:p w:rsid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приказа Министерства образования и науки Российской Федерации</w:t>
            </w:r>
            <w:r w:rsidRPr="003D7667">
              <w:rPr>
                <w:lang w:val="ru-RU"/>
              </w:rPr>
              <w:t xml:space="preserve"> от 30.08.2013 № 1015 «Об утверждении порядка организации и осуществления образовательной деятельности по основн</w:t>
            </w:r>
            <w:r>
              <w:rPr>
                <w:lang w:val="ru-RU"/>
              </w:rPr>
              <w:t xml:space="preserve">ым образовательным программам </w:t>
            </w:r>
          </w:p>
          <w:p w:rsidR="003D7667" w:rsidRP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образовательным программам</w:t>
            </w:r>
            <w:r w:rsidRPr="003D7667">
              <w:rPr>
                <w:lang w:val="ru-RU"/>
              </w:rPr>
              <w:t xml:space="preserve"> начального общего, основного общего и среднего общего образования» (с изменениями и дополнениями в приказах Министерства образования и науки Российской Федерации от 13.12.2013, 28.05.2014, 17.07.2015); </w:t>
            </w:r>
          </w:p>
          <w:p w:rsidR="003D7667" w:rsidRP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федерального перечня учебников</w:t>
            </w:r>
            <w:r w:rsidRPr="003D7667">
              <w:rPr>
                <w:lang w:val="ru-RU"/>
              </w:rPr>
              <w:t xml:space="preserve">, утвержденного приказом Министерства образования и науки Российской Федерации от 31.03.2014 № 253 «Об утверждении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</w:t>
            </w:r>
          </w:p>
          <w:p w:rsid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>приказа Министерства образования и науки Российской Федерации</w:t>
            </w:r>
            <w:r w:rsidRPr="003D7667">
              <w:rPr>
                <w:lang w:val="ru-RU"/>
              </w:rPr>
              <w:t xml:space="preserve"> (</w:t>
            </w:r>
            <w:proofErr w:type="spellStart"/>
            <w:r w:rsidRPr="003D7667">
              <w:rPr>
                <w:lang w:val="ru-RU"/>
              </w:rPr>
              <w:t>Минобрнауки</w:t>
            </w:r>
            <w:proofErr w:type="spellEnd"/>
            <w:r w:rsidRPr="003D7667">
              <w:rPr>
                <w:lang w:val="ru-RU"/>
              </w:rPr>
              <w:t xml:space="preserve"> России) от 08 июня 2015 г. </w:t>
            </w:r>
            <w:r>
              <w:t>N</w:t>
            </w:r>
            <w:r w:rsidRPr="003D7667">
              <w:rPr>
                <w:lang w:val="ru-RU"/>
              </w:rPr>
              <w:t xml:space="preserve">576 г. Москва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253; </w:t>
            </w:r>
          </w:p>
          <w:p w:rsid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lang w:val="ru-RU"/>
              </w:rPr>
              <w:t xml:space="preserve">санитарно-эпидемиологических требований к условиям и организации обучения в образовательном учреждении, утвержденными </w:t>
            </w:r>
          </w:p>
          <w:p w:rsidR="003D7667" w:rsidRP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b/>
                <w:lang w:val="ru-RU"/>
              </w:rPr>
              <w:t xml:space="preserve">Постановлением Главного государственного санитарного врача Российской Федерации </w:t>
            </w:r>
            <w:r w:rsidRPr="003D7667">
              <w:rPr>
                <w:lang w:val="ru-RU"/>
              </w:rPr>
              <w:t xml:space="preserve">от 29.12.2010 № 189 (с изменениями и дополнениями); </w:t>
            </w:r>
          </w:p>
          <w:p w:rsidR="003D7667" w:rsidRDefault="003D7667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3D7667">
              <w:rPr>
                <w:lang w:val="ru-RU"/>
              </w:rPr>
              <w:t>Примерная программа основного общего образования по обществознанию;</w:t>
            </w:r>
          </w:p>
          <w:p w:rsidR="008A7033" w:rsidRPr="00C24D50" w:rsidRDefault="008A7033" w:rsidP="008A7033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95" w:firstLine="0"/>
              <w:jc w:val="both"/>
              <w:rPr>
                <w:lang w:val="ru-RU"/>
              </w:rPr>
            </w:pPr>
            <w:r w:rsidRPr="00C24D50">
              <w:rPr>
                <w:b/>
                <w:lang w:val="ru-RU"/>
              </w:rPr>
              <w:t>Основная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общеобразовательная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программа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–</w:t>
            </w:r>
            <w:r w:rsidRPr="00C24D50">
              <w:rPr>
                <w:b/>
                <w:spacing w:val="1"/>
                <w:lang w:val="ru-RU"/>
              </w:rPr>
              <w:t xml:space="preserve"> </w:t>
            </w:r>
            <w:r w:rsidRPr="00C24D50">
              <w:rPr>
                <w:b/>
                <w:lang w:val="ru-RU"/>
              </w:rPr>
              <w:t>образовательная программа основного общего образования</w:t>
            </w:r>
            <w:r>
              <w:rPr>
                <w:b/>
                <w:lang w:val="ru-RU"/>
              </w:rPr>
              <w:t xml:space="preserve"> МОУ «</w:t>
            </w:r>
            <w:proofErr w:type="spellStart"/>
            <w:r>
              <w:rPr>
                <w:b/>
                <w:lang w:val="ru-RU"/>
              </w:rPr>
              <w:t>Разуменская</w:t>
            </w:r>
            <w:proofErr w:type="spellEnd"/>
            <w:r>
              <w:rPr>
                <w:b/>
                <w:lang w:val="ru-RU"/>
              </w:rPr>
              <w:t xml:space="preserve"> СОШ №4 «Вектор Успеха»</w:t>
            </w:r>
            <w:r w:rsidRPr="00C24D50">
              <w:rPr>
                <w:b/>
                <w:lang w:val="ru-RU"/>
              </w:rPr>
              <w:t>»</w:t>
            </w:r>
            <w:r w:rsidRPr="00C24D50">
              <w:rPr>
                <w:lang w:val="ru-RU"/>
              </w:rPr>
              <w:t>.</w:t>
            </w:r>
          </w:p>
          <w:p w:rsidR="008A7033" w:rsidRDefault="008A7033" w:rsidP="008A7033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0" w:lineRule="exact"/>
              <w:ind w:left="234" w:hanging="128"/>
              <w:jc w:val="both"/>
            </w:pPr>
            <w:proofErr w:type="spellStart"/>
            <w:r>
              <w:rPr>
                <w:b/>
              </w:rPr>
              <w:t>Федеральный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перечень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учебников</w:t>
            </w:r>
            <w:proofErr w:type="spellEnd"/>
            <w:r>
              <w:t>.</w:t>
            </w:r>
          </w:p>
        </w:tc>
      </w:tr>
      <w:tr w:rsidR="008A7033" w:rsidTr="00956E8A">
        <w:trPr>
          <w:trHeight w:val="2529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47" w:lineRule="exact"/>
              <w:ind w:left="107"/>
            </w:pPr>
            <w:proofErr w:type="spellStart"/>
            <w:r>
              <w:t>Реализуемый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УМК</w:t>
            </w:r>
          </w:p>
        </w:tc>
        <w:tc>
          <w:tcPr>
            <w:tcW w:w="6381" w:type="dxa"/>
          </w:tcPr>
          <w:p w:rsidR="009D49CC" w:rsidRDefault="009D49CC" w:rsidP="009D49CC">
            <w:pPr>
              <w:pStyle w:val="TableParagraph"/>
              <w:spacing w:line="238" w:lineRule="exact"/>
              <w:ind w:left="107"/>
              <w:jc w:val="both"/>
              <w:rPr>
                <w:lang w:val="ru-RU"/>
              </w:rPr>
            </w:pPr>
            <w:r w:rsidRPr="009D49CC">
              <w:rPr>
                <w:lang w:val="ru-RU"/>
              </w:rPr>
              <w:t xml:space="preserve">1.Обществознание. 10 класс, учебник для общеобразовательных организаций: базовый уровень / Л.Н. Боголюбов, </w:t>
            </w:r>
            <w:proofErr w:type="spellStart"/>
            <w:r w:rsidRPr="009D49CC">
              <w:rPr>
                <w:lang w:val="ru-RU"/>
              </w:rPr>
              <w:t>Ю.А.Аверьянов</w:t>
            </w:r>
            <w:proofErr w:type="spellEnd"/>
            <w:r w:rsidRPr="009D49CC">
              <w:rPr>
                <w:lang w:val="ru-RU"/>
              </w:rPr>
              <w:t xml:space="preserve">, А.В. Белявский и </w:t>
            </w:r>
            <w:proofErr w:type="spellStart"/>
            <w:r w:rsidRPr="009D49CC">
              <w:rPr>
                <w:lang w:val="ru-RU"/>
              </w:rPr>
              <w:t>др</w:t>
            </w:r>
            <w:proofErr w:type="spellEnd"/>
            <w:r w:rsidRPr="009D49CC">
              <w:rPr>
                <w:lang w:val="ru-RU"/>
              </w:rPr>
              <w:t xml:space="preserve">; под редакцией Л.Н. Боголюбова; Российская академия наук, Российская академия образования, издательство Просвещение. – М. Просвещение, 2018г. </w:t>
            </w:r>
          </w:p>
          <w:p w:rsidR="008A7033" w:rsidRPr="009D49CC" w:rsidRDefault="009D49CC" w:rsidP="009D49CC">
            <w:pPr>
              <w:pStyle w:val="TableParagraph"/>
              <w:spacing w:line="238" w:lineRule="exact"/>
              <w:ind w:left="107"/>
              <w:jc w:val="both"/>
              <w:rPr>
                <w:lang w:val="ru-RU"/>
              </w:rPr>
            </w:pPr>
            <w:r w:rsidRPr="009D49CC">
              <w:rPr>
                <w:lang w:val="ru-RU"/>
              </w:rPr>
              <w:t xml:space="preserve">2.Обществознание. 11 класс: Учебник для общеобразовательных учреждений: базовый уровень / Л.Н. Боголюбов, Н.И. Городецкая и </w:t>
            </w:r>
            <w:proofErr w:type="spellStart"/>
            <w:r w:rsidRPr="009D49CC">
              <w:rPr>
                <w:lang w:val="ru-RU"/>
              </w:rPr>
              <w:t>др</w:t>
            </w:r>
            <w:proofErr w:type="spellEnd"/>
            <w:r w:rsidRPr="009D49CC">
              <w:rPr>
                <w:lang w:val="ru-RU"/>
              </w:rPr>
              <w:t>; под редакцией Л.Н. Боголюбова; - Российская академия наук, Российская академия образования, издательство Просвещение. – М. Просвещение, 2018г</w:t>
            </w:r>
          </w:p>
        </w:tc>
      </w:tr>
      <w:tr w:rsidR="008A7033" w:rsidTr="00956E8A">
        <w:trPr>
          <w:trHeight w:val="253"/>
        </w:trPr>
        <w:tc>
          <w:tcPr>
            <w:tcW w:w="3085" w:type="dxa"/>
          </w:tcPr>
          <w:p w:rsidR="008A7033" w:rsidRDefault="008A7033" w:rsidP="00956E8A">
            <w:pPr>
              <w:pStyle w:val="TableParagraph"/>
              <w:spacing w:line="234" w:lineRule="exact"/>
              <w:ind w:left="107"/>
            </w:pPr>
            <w:proofErr w:type="spellStart"/>
            <w:r>
              <w:lastRenderedPageBreak/>
              <w:t>Срок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реализации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6381" w:type="dxa"/>
          </w:tcPr>
          <w:p w:rsidR="008A7033" w:rsidRPr="003D7667" w:rsidRDefault="009D49CC" w:rsidP="003D7667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D7667">
              <w:rPr>
                <w:lang w:val="ru-RU"/>
              </w:rPr>
              <w:t xml:space="preserve"> </w:t>
            </w:r>
            <w:r w:rsidR="008A7033">
              <w:t xml:space="preserve"> </w:t>
            </w:r>
            <w:r w:rsidR="003D7667">
              <w:rPr>
                <w:lang w:val="ru-RU"/>
              </w:rPr>
              <w:t>года</w:t>
            </w:r>
          </w:p>
        </w:tc>
      </w:tr>
      <w:tr w:rsidR="008A7033" w:rsidTr="00956E8A">
        <w:trPr>
          <w:trHeight w:val="1265"/>
        </w:trPr>
        <w:tc>
          <w:tcPr>
            <w:tcW w:w="3085" w:type="dxa"/>
          </w:tcPr>
          <w:p w:rsidR="008A7033" w:rsidRPr="00C24D50" w:rsidRDefault="008A7033" w:rsidP="00956E8A">
            <w:pPr>
              <w:pStyle w:val="TableParagraph"/>
              <w:ind w:left="107" w:right="355"/>
              <w:rPr>
                <w:lang w:val="ru-RU"/>
              </w:rPr>
            </w:pPr>
            <w:r w:rsidRPr="00C24D50">
              <w:rPr>
                <w:lang w:val="ru-RU"/>
              </w:rPr>
              <w:t>Место учебного предмета в</w:t>
            </w:r>
            <w:r w:rsidRPr="00C24D50">
              <w:rPr>
                <w:spacing w:val="-52"/>
                <w:lang w:val="ru-RU"/>
              </w:rPr>
              <w:t xml:space="preserve"> </w:t>
            </w:r>
            <w:r w:rsidRPr="00C24D50">
              <w:rPr>
                <w:lang w:val="ru-RU"/>
              </w:rPr>
              <w:t>учебном</w:t>
            </w:r>
            <w:r w:rsidRPr="00C24D50">
              <w:rPr>
                <w:spacing w:val="-2"/>
                <w:lang w:val="ru-RU"/>
              </w:rPr>
              <w:t xml:space="preserve"> </w:t>
            </w:r>
            <w:r w:rsidRPr="00C24D50">
              <w:rPr>
                <w:lang w:val="ru-RU"/>
              </w:rPr>
              <w:t>плане</w:t>
            </w:r>
          </w:p>
        </w:tc>
        <w:tc>
          <w:tcPr>
            <w:tcW w:w="6381" w:type="dxa"/>
          </w:tcPr>
          <w:p w:rsidR="008A7033" w:rsidRPr="00C24D50" w:rsidRDefault="009D49CC" w:rsidP="003D7667">
            <w:pPr>
              <w:pStyle w:val="TableParagraph"/>
              <w:tabs>
                <w:tab w:val="left" w:pos="273"/>
              </w:tabs>
              <w:spacing w:line="25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D7667">
              <w:rPr>
                <w:lang w:val="ru-RU"/>
              </w:rPr>
              <w:t xml:space="preserve"> </w:t>
            </w:r>
            <w:r w:rsidR="008A7033" w:rsidRPr="00C24D50">
              <w:rPr>
                <w:lang w:val="ru-RU"/>
              </w:rPr>
              <w:t>класс –</w:t>
            </w:r>
            <w:r w:rsidR="008A7033" w:rsidRPr="00C24D50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68</w:t>
            </w:r>
            <w:r w:rsidR="002E2F31">
              <w:rPr>
                <w:lang w:val="ru-RU"/>
              </w:rPr>
              <w:t xml:space="preserve"> час</w:t>
            </w:r>
            <w:r>
              <w:rPr>
                <w:lang w:val="ru-RU"/>
              </w:rPr>
              <w:t>ов</w:t>
            </w:r>
            <w:r w:rsidR="002E2F31">
              <w:rPr>
                <w:lang w:val="ru-RU"/>
              </w:rPr>
              <w:t xml:space="preserve"> </w:t>
            </w:r>
            <w:r w:rsidR="002E2F31" w:rsidRPr="00C24D50">
              <w:rPr>
                <w:spacing w:val="-5"/>
                <w:lang w:val="ru-RU"/>
              </w:rPr>
              <w:t>(</w:t>
            </w:r>
            <w:r>
              <w:rPr>
                <w:spacing w:val="-5"/>
                <w:lang w:val="ru-RU"/>
              </w:rPr>
              <w:t>2</w:t>
            </w:r>
            <w:r w:rsidR="002E2F31" w:rsidRPr="00C24D50">
              <w:rPr>
                <w:lang w:val="ru-RU"/>
              </w:rPr>
              <w:t xml:space="preserve"> час</w:t>
            </w:r>
            <w:r>
              <w:rPr>
                <w:lang w:val="ru-RU"/>
              </w:rPr>
              <w:t>а</w:t>
            </w:r>
            <w:r w:rsidR="002E2F31" w:rsidRPr="00C24D50">
              <w:rPr>
                <w:lang w:val="ru-RU"/>
              </w:rPr>
              <w:t xml:space="preserve"> в неделю)</w:t>
            </w:r>
          </w:p>
          <w:p w:rsidR="008A7033" w:rsidRPr="00C24D50" w:rsidRDefault="009D49CC" w:rsidP="009D49CC">
            <w:pPr>
              <w:pStyle w:val="TableParagraph"/>
              <w:tabs>
                <w:tab w:val="left" w:pos="273"/>
              </w:tabs>
              <w:spacing w:line="252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D7667">
              <w:rPr>
                <w:lang w:val="ru-RU"/>
              </w:rPr>
              <w:t xml:space="preserve"> </w:t>
            </w:r>
            <w:r w:rsidR="008A7033" w:rsidRPr="00C24D50">
              <w:rPr>
                <w:lang w:val="ru-RU"/>
              </w:rPr>
              <w:t xml:space="preserve">класс – </w:t>
            </w:r>
            <w:r>
              <w:rPr>
                <w:lang w:val="ru-RU"/>
              </w:rPr>
              <w:t xml:space="preserve">68 часов </w:t>
            </w:r>
            <w:r w:rsidRPr="00C24D50">
              <w:rPr>
                <w:spacing w:val="-5"/>
                <w:lang w:val="ru-RU"/>
              </w:rPr>
              <w:t>(</w:t>
            </w:r>
            <w:r>
              <w:rPr>
                <w:spacing w:val="-5"/>
                <w:lang w:val="ru-RU"/>
              </w:rPr>
              <w:t>2</w:t>
            </w:r>
            <w:r w:rsidRPr="00C24D50">
              <w:rPr>
                <w:lang w:val="ru-RU"/>
              </w:rPr>
              <w:t xml:space="preserve"> час</w:t>
            </w:r>
            <w:r>
              <w:rPr>
                <w:lang w:val="ru-RU"/>
              </w:rPr>
              <w:t>а</w:t>
            </w:r>
            <w:r w:rsidRPr="00C24D50">
              <w:rPr>
                <w:lang w:val="ru-RU"/>
              </w:rPr>
              <w:t xml:space="preserve"> в неделю)</w:t>
            </w:r>
          </w:p>
        </w:tc>
      </w:tr>
      <w:tr w:rsidR="008A7033" w:rsidTr="00956E8A">
        <w:trPr>
          <w:trHeight w:val="1265"/>
        </w:trPr>
        <w:tc>
          <w:tcPr>
            <w:tcW w:w="3085" w:type="dxa"/>
          </w:tcPr>
          <w:p w:rsidR="008A7033" w:rsidRPr="00830703" w:rsidRDefault="008A7033" w:rsidP="00956E8A">
            <w:pPr>
              <w:pStyle w:val="TableParagraph"/>
              <w:ind w:left="107" w:right="355"/>
              <w:rPr>
                <w:lang w:val="ru-RU"/>
              </w:rPr>
            </w:pPr>
            <w:r>
              <w:rPr>
                <w:lang w:val="ru-RU"/>
              </w:rPr>
              <w:t xml:space="preserve">Возможность применения рабочей программы в дистанционном формате обучения </w:t>
            </w:r>
          </w:p>
        </w:tc>
        <w:tc>
          <w:tcPr>
            <w:tcW w:w="6381" w:type="dxa"/>
          </w:tcPr>
          <w:p w:rsidR="008A7033" w:rsidRPr="00830703" w:rsidRDefault="008A7033" w:rsidP="00956E8A">
            <w:pPr>
              <w:pStyle w:val="TableParagraph"/>
              <w:tabs>
                <w:tab w:val="left" w:pos="273"/>
              </w:tabs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 xml:space="preserve"> Реализация рабочей  программы возможна при  дистанционном формате обучения </w:t>
            </w:r>
          </w:p>
        </w:tc>
      </w:tr>
    </w:tbl>
    <w:p w:rsidR="008A7033" w:rsidRDefault="008A7033" w:rsidP="008A7033">
      <w:pPr>
        <w:jc w:val="both"/>
        <w:rPr>
          <w:rFonts w:ascii="Symbol" w:hAnsi="Symbol"/>
          <w:sz w:val="28"/>
        </w:rPr>
        <w:sectPr w:rsidR="008A7033">
          <w:headerReference w:type="default" r:id="rId7"/>
          <w:pgSz w:w="11910" w:h="16840"/>
          <w:pgMar w:top="1120" w:right="620" w:bottom="280" w:left="1160" w:header="749" w:footer="0" w:gutter="0"/>
          <w:cols w:space="720"/>
        </w:sectPr>
      </w:pPr>
      <w:bookmarkStart w:id="0" w:name="_GoBack"/>
      <w:bookmarkEnd w:id="0"/>
    </w:p>
    <w:p w:rsidR="000C08F2" w:rsidRDefault="000C08F2" w:rsidP="00B400ED"/>
    <w:sectPr w:rsidR="000C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BB" w:rsidRDefault="002E2F31">
      <w:r>
        <w:separator/>
      </w:r>
    </w:p>
  </w:endnote>
  <w:endnote w:type="continuationSeparator" w:id="0">
    <w:p w:rsidR="000B2ABB" w:rsidRDefault="002E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BB" w:rsidRDefault="002E2F31">
      <w:r>
        <w:separator/>
      </w:r>
    </w:p>
  </w:footnote>
  <w:footnote w:type="continuationSeparator" w:id="0">
    <w:p w:rsidR="000B2ABB" w:rsidRDefault="002E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2A" w:rsidRDefault="00B400ED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108"/>
    <w:multiLevelType w:val="hybridMultilevel"/>
    <w:tmpl w:val="7F66D21C"/>
    <w:lvl w:ilvl="0" w:tplc="13BA23E6">
      <w:start w:val="5"/>
      <w:numFmt w:val="decimal"/>
      <w:lvlText w:val="%1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10A1D4">
      <w:numFmt w:val="bullet"/>
      <w:lvlText w:val="•"/>
      <w:lvlJc w:val="left"/>
      <w:pPr>
        <w:ind w:left="889" w:hanging="166"/>
      </w:pPr>
      <w:rPr>
        <w:rFonts w:hint="default"/>
        <w:lang w:val="ru-RU" w:eastAsia="en-US" w:bidi="ar-SA"/>
      </w:rPr>
    </w:lvl>
    <w:lvl w:ilvl="2" w:tplc="C09EE4A0">
      <w:numFmt w:val="bullet"/>
      <w:lvlText w:val="•"/>
      <w:lvlJc w:val="left"/>
      <w:pPr>
        <w:ind w:left="1498" w:hanging="166"/>
      </w:pPr>
      <w:rPr>
        <w:rFonts w:hint="default"/>
        <w:lang w:val="ru-RU" w:eastAsia="en-US" w:bidi="ar-SA"/>
      </w:rPr>
    </w:lvl>
    <w:lvl w:ilvl="3" w:tplc="66E60814">
      <w:numFmt w:val="bullet"/>
      <w:lvlText w:val="•"/>
      <w:lvlJc w:val="left"/>
      <w:pPr>
        <w:ind w:left="2107" w:hanging="166"/>
      </w:pPr>
      <w:rPr>
        <w:rFonts w:hint="default"/>
        <w:lang w:val="ru-RU" w:eastAsia="en-US" w:bidi="ar-SA"/>
      </w:rPr>
    </w:lvl>
    <w:lvl w:ilvl="4" w:tplc="52F27B5A">
      <w:numFmt w:val="bullet"/>
      <w:lvlText w:val="•"/>
      <w:lvlJc w:val="left"/>
      <w:pPr>
        <w:ind w:left="2716" w:hanging="166"/>
      </w:pPr>
      <w:rPr>
        <w:rFonts w:hint="default"/>
        <w:lang w:val="ru-RU" w:eastAsia="en-US" w:bidi="ar-SA"/>
      </w:rPr>
    </w:lvl>
    <w:lvl w:ilvl="5" w:tplc="B77EEFB6">
      <w:numFmt w:val="bullet"/>
      <w:lvlText w:val="•"/>
      <w:lvlJc w:val="left"/>
      <w:pPr>
        <w:ind w:left="3325" w:hanging="166"/>
      </w:pPr>
      <w:rPr>
        <w:rFonts w:hint="default"/>
        <w:lang w:val="ru-RU" w:eastAsia="en-US" w:bidi="ar-SA"/>
      </w:rPr>
    </w:lvl>
    <w:lvl w:ilvl="6" w:tplc="BEF8E0AC">
      <w:numFmt w:val="bullet"/>
      <w:lvlText w:val="•"/>
      <w:lvlJc w:val="left"/>
      <w:pPr>
        <w:ind w:left="3934" w:hanging="166"/>
      </w:pPr>
      <w:rPr>
        <w:rFonts w:hint="default"/>
        <w:lang w:val="ru-RU" w:eastAsia="en-US" w:bidi="ar-SA"/>
      </w:rPr>
    </w:lvl>
    <w:lvl w:ilvl="7" w:tplc="C3DC4714">
      <w:numFmt w:val="bullet"/>
      <w:lvlText w:val="•"/>
      <w:lvlJc w:val="left"/>
      <w:pPr>
        <w:ind w:left="4543" w:hanging="166"/>
      </w:pPr>
      <w:rPr>
        <w:rFonts w:hint="default"/>
        <w:lang w:val="ru-RU" w:eastAsia="en-US" w:bidi="ar-SA"/>
      </w:rPr>
    </w:lvl>
    <w:lvl w:ilvl="8" w:tplc="3F4EE8A0">
      <w:numFmt w:val="bullet"/>
      <w:lvlText w:val="•"/>
      <w:lvlJc w:val="left"/>
      <w:pPr>
        <w:ind w:left="5152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72806336"/>
    <w:multiLevelType w:val="hybridMultilevel"/>
    <w:tmpl w:val="B7E200EC"/>
    <w:lvl w:ilvl="0" w:tplc="E0280294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B61F98">
      <w:numFmt w:val="bullet"/>
      <w:lvlText w:val="•"/>
      <w:lvlJc w:val="left"/>
      <w:pPr>
        <w:ind w:left="727" w:hanging="137"/>
      </w:pPr>
      <w:rPr>
        <w:rFonts w:hint="default"/>
        <w:lang w:val="ru-RU" w:eastAsia="en-US" w:bidi="ar-SA"/>
      </w:rPr>
    </w:lvl>
    <w:lvl w:ilvl="2" w:tplc="920EBD6A">
      <w:numFmt w:val="bullet"/>
      <w:lvlText w:val="•"/>
      <w:lvlJc w:val="left"/>
      <w:pPr>
        <w:ind w:left="1354" w:hanging="137"/>
      </w:pPr>
      <w:rPr>
        <w:rFonts w:hint="default"/>
        <w:lang w:val="ru-RU" w:eastAsia="en-US" w:bidi="ar-SA"/>
      </w:rPr>
    </w:lvl>
    <w:lvl w:ilvl="3" w:tplc="FF90E91E">
      <w:numFmt w:val="bullet"/>
      <w:lvlText w:val="•"/>
      <w:lvlJc w:val="left"/>
      <w:pPr>
        <w:ind w:left="1981" w:hanging="137"/>
      </w:pPr>
      <w:rPr>
        <w:rFonts w:hint="default"/>
        <w:lang w:val="ru-RU" w:eastAsia="en-US" w:bidi="ar-SA"/>
      </w:rPr>
    </w:lvl>
    <w:lvl w:ilvl="4" w:tplc="BEA8EAB2">
      <w:numFmt w:val="bullet"/>
      <w:lvlText w:val="•"/>
      <w:lvlJc w:val="left"/>
      <w:pPr>
        <w:ind w:left="2608" w:hanging="137"/>
      </w:pPr>
      <w:rPr>
        <w:rFonts w:hint="default"/>
        <w:lang w:val="ru-RU" w:eastAsia="en-US" w:bidi="ar-SA"/>
      </w:rPr>
    </w:lvl>
    <w:lvl w:ilvl="5" w:tplc="42BC76AE">
      <w:numFmt w:val="bullet"/>
      <w:lvlText w:val="•"/>
      <w:lvlJc w:val="left"/>
      <w:pPr>
        <w:ind w:left="3235" w:hanging="137"/>
      </w:pPr>
      <w:rPr>
        <w:rFonts w:hint="default"/>
        <w:lang w:val="ru-RU" w:eastAsia="en-US" w:bidi="ar-SA"/>
      </w:rPr>
    </w:lvl>
    <w:lvl w:ilvl="6" w:tplc="7D9C469A">
      <w:numFmt w:val="bullet"/>
      <w:lvlText w:val="•"/>
      <w:lvlJc w:val="left"/>
      <w:pPr>
        <w:ind w:left="3862" w:hanging="137"/>
      </w:pPr>
      <w:rPr>
        <w:rFonts w:hint="default"/>
        <w:lang w:val="ru-RU" w:eastAsia="en-US" w:bidi="ar-SA"/>
      </w:rPr>
    </w:lvl>
    <w:lvl w:ilvl="7" w:tplc="F56E2E74">
      <w:numFmt w:val="bullet"/>
      <w:lvlText w:val="•"/>
      <w:lvlJc w:val="left"/>
      <w:pPr>
        <w:ind w:left="4489" w:hanging="137"/>
      </w:pPr>
      <w:rPr>
        <w:rFonts w:hint="default"/>
        <w:lang w:val="ru-RU" w:eastAsia="en-US" w:bidi="ar-SA"/>
      </w:rPr>
    </w:lvl>
    <w:lvl w:ilvl="8" w:tplc="79BA6BB4">
      <w:numFmt w:val="bullet"/>
      <w:lvlText w:val="•"/>
      <w:lvlJc w:val="left"/>
      <w:pPr>
        <w:ind w:left="5116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D2"/>
    <w:rsid w:val="000B2ABB"/>
    <w:rsid w:val="000C08F2"/>
    <w:rsid w:val="002E2F31"/>
    <w:rsid w:val="00395275"/>
    <w:rsid w:val="003D7667"/>
    <w:rsid w:val="008571A1"/>
    <w:rsid w:val="008A7033"/>
    <w:rsid w:val="009D49CC"/>
    <w:rsid w:val="00B201A1"/>
    <w:rsid w:val="00B400ED"/>
    <w:rsid w:val="00C36EB1"/>
    <w:rsid w:val="00DE12AA"/>
    <w:rsid w:val="00F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65AE0"/>
  <w15:docId w15:val="{90DCC406-5E34-4112-AA4D-C09EB9CD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A70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8A70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70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0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201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01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1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 - 3</cp:lastModifiedBy>
  <cp:revision>4</cp:revision>
  <dcterms:created xsi:type="dcterms:W3CDTF">2023-09-29T12:16:00Z</dcterms:created>
  <dcterms:modified xsi:type="dcterms:W3CDTF">2023-09-29T12:19:00Z</dcterms:modified>
</cp:coreProperties>
</file>